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e165af1" w14:textId="e165af1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22 мая 2020 года № 219. Зарегистрирован в Министерстве юстиции Республики Казахстан 22 мая 2020 года № 20695.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согласно приложению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 силу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7 апреля 2015 года № 170 "Стандарт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(зарегистрирован в Реестре государственной регистрации нормативных правовых актов за № 10980, опубликован 18 мая 2015 года в информационно-правовой системе "Әділет").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дошкольного и среднего образования Министерства образования и науки Республики Казахстан (Мелдебекова М.Т.)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мероприятиях,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образования и науки Республики Казахстан Ш.Т. Каринову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</w:tblPr>
      <w:tblGrid>
        <w:gridCol w:w="8040"/>
        <w:gridCol w:w="4340"/>
      </w:tblGrid>
      <w:tr>
        <w:trPr>
          <w:trHeight w:val="30" w:hRule="atLeast"/>
        </w:trPr>
        <w:tc>
          <w:tcPr>
            <w:tcW w:w="80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образования и науки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34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22 мая 2020 года № 219</w:t>
            </w:r>
          </w:p>
        </w:tc>
      </w:tr>
    </w:tbl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</w:r>
    </w:p>
    <w:bookmarkEnd w:id="9"/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приема документов и зачисление в организации дополнительного образования и организации общего среднего образования (далее – услугодатель).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"Прием документов и зачисление в организации дополнительного образования для детей по предоставлению им дополнительного образования" оказывается организациями дополнительного образования для детей, организациями общего среднего образования (далее – услугодатель).</w:t>
      </w:r>
    </w:p>
    <w:bookmarkEnd w:id="12"/>
    <w:bookmarkStart w:name="z19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Для получения государственной услуги физические лица (далее-услугополучатель) предоставляют услугодателю и (или) через некоммерческое акционерное общество "Государственная корпорация "Правительство для граждан" (далее – Государственная корпорация) документы, указанные в пункте 8 Стандарта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(далее – Стандарт государственной услуги).</w:t>
      </w:r>
    </w:p>
    <w:bookmarkEnd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</w:t>
      </w:r>
      <w:r>
        <w:rPr>
          <w:rFonts w:ascii="Times New Roman"/>
          <w:b w:val="false"/>
          <w:i w:val="false"/>
          <w:color w:val="000000"/>
          <w:sz w:val="28"/>
        </w:rPr>
        <w:t>Стандарте</w:t>
      </w:r>
      <w:r>
        <w:rPr>
          <w:rFonts w:ascii="Times New Roman"/>
          <w:b w:val="false"/>
          <w:i w:val="false"/>
          <w:color w:val="000000"/>
          <w:sz w:val="28"/>
        </w:rPr>
        <w:t xml:space="preserve"> государственной услуги согласно приложению к Правилам.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3 - в редакции приказа Министра образования и науки РК от 01.03.2022 </w:t>
      </w:r>
      <w:r>
        <w:rPr>
          <w:rFonts w:ascii="Times New Roman"/>
          <w:b w:val="false"/>
          <w:i w:val="false"/>
          <w:color w:val="000000"/>
          <w:sz w:val="28"/>
        </w:rPr>
        <w:t>№ 68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2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Канцелярия услугодателя, работник Государственной корпорации осуществляют прием заявления, проверяют полноту документов и выдают расписку согласно приложению 2 к Стандарту государственной услуги. 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Сведения о документах, удостоверяющих личность ребенка, работник Государственной корпорации получает из соответствующих государственных информационных систем через шлюз "электронного правительства."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предоставлении услугополучателем неполного пакета документов и (или) документов с истекшим сроком действия канцелярия услугодателя, работник Государственной корпорации отказывает в приеме заявления и выдает расписку произвольной формы о возврате документов.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обращения через Государственную корпорацию день приема не входит в срок оказания государственной услуги.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Направление пакета документов работником Государственной корпорации услугодателю осуществляется в течение 1 (одного) рабочего дня через курьера со дня приема заявления.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4 - в редакции приказа Министра образования и науки РК от 01.03.2022 </w:t>
      </w:r>
      <w:r>
        <w:rPr>
          <w:rFonts w:ascii="Times New Roman"/>
          <w:b w:val="false"/>
          <w:i w:val="false"/>
          <w:color w:val="000000"/>
          <w:sz w:val="28"/>
        </w:rPr>
        <w:t>№ 68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57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4-1. Канцелярия услугодателя осуществляет регистрацию принятых заявлений услугополучателей по дате и времени подачи в хронологическом порядке.</w:t>
      </w:r>
    </w:p>
    <w:bookmarkEnd w:id="1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4-1 в соответствии с приказом Министра образования и науки РК от 01.03.2022 </w:t>
      </w:r>
      <w:r>
        <w:rPr>
          <w:rFonts w:ascii="Times New Roman"/>
          <w:b w:val="false"/>
          <w:i w:val="false"/>
          <w:color w:val="000000"/>
          <w:sz w:val="28"/>
        </w:rPr>
        <w:t>№ 68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5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Зачисление в организации дополнительного образования для детей по предоставлению им дополнительного образования, за исключением детских музыкальных, детских художественных школ, детских школ искусств и школ художественно-эстетической направленности производится в порядке регистрации заявления о приеме.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Зачисление в детские музыкальные, детские художественные школы, в детские школы искусств и в школы художественно-эстетической направленности производится по итогам собеседования.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ходе собеседования педагогом определяется уровень развития способностей детей в области разных видов искусства (музыкального, изобразительного, хореографического, театрального).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5 - в редакции приказа Министра просвещения РК от 01.09.2022 </w:t>
      </w:r>
      <w:r>
        <w:rPr>
          <w:rFonts w:ascii="Times New Roman"/>
          <w:b w:val="false"/>
          <w:i w:val="false"/>
          <w:color w:val="000000"/>
          <w:sz w:val="28"/>
        </w:rPr>
        <w:t>№ 387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58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5-1. При наличии вакантных мест по уведомлению услугодателей дополнительный прием в течение календарного года осуществляется в порядке, указанном в пункте 5 настоящих Правил.</w:t>
      </w:r>
    </w:p>
    <w:bookmarkEnd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Доставка результатов оказания государственной услуги осуществляется услугодателем для Государственной корпорации в течение 1 (одного) рабочего дня через курьера со дня приема заявления.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5-1 в соответствии с приказом Министра образования и науки РК от 01.03.2022 </w:t>
      </w:r>
      <w:r>
        <w:rPr>
          <w:rFonts w:ascii="Times New Roman"/>
          <w:b w:val="false"/>
          <w:i w:val="false"/>
          <w:color w:val="000000"/>
          <w:sz w:val="28"/>
        </w:rPr>
        <w:t>№ 68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0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 в сфере информатизации в соответствии с подпунктом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 государственных услугах".</w:t>
      </w:r>
    </w:p>
    <w:bookmarkEnd w:id="19"/>
    <w:bookmarkStart w:name="z31" w:id="2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услугодателя и (или) его должностных лиц по вопросам оказания  государственных услуг</w:t>
      </w:r>
    </w:p>
    <w:bookmarkEnd w:id="20"/>
    <w:bookmarkStart w:name="z32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Рассмотрение жалобы по вопросам оказания государственных услуг производится вышестоящим административным органом, должностным лицом,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bookmarkEnd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подается услугодателю и (или) должностному лицу, чье решение, действие (бездействие) обжалуются.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Услугодатель, должностное лицо, чье решение, действие (бездействие) обжалуются, не позднее трех рабочих дней со дня поступления жалобы направляют ее и административное дело в орган, рассматривающий жалобу.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этом услугодатель, должностное лицо, решение, действие (бездействие) которого обжалуются, вправе не направлять жалобу в орган, рассматривающий жалобу, если он в течение трех рабочих дней примет решение либо иное административное действие, полностью удовлетворяющие требованиям, указанным в жалобе.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 подлежит рассмотрению в течение 5 (пяти) рабочих дней со дня ее регистрации.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 подлежит рассмотрению в течение 15 (пятнадцати) рабочих дней со дня ее регистрации.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Если иное не предусмотрено законом, обращение в суд допускается после обжалования в досудебном порядке.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7 - в редакции приказа Министра образования и науки РК от 01.03.2022 </w:t>
      </w:r>
      <w:r>
        <w:rPr>
          <w:rFonts w:ascii="Times New Roman"/>
          <w:b w:val="false"/>
          <w:i w:val="false"/>
          <w:color w:val="000000"/>
          <w:sz w:val="28"/>
        </w:rPr>
        <w:t>№ 68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</w:t>
      </w:r>
      <w:r>
        <w:rPr>
          <w:rFonts w:ascii="Times New Roman"/>
          <w:b w:val="false"/>
          <w:i w:val="false"/>
          <w:color w:val="ff0000"/>
          <w:sz w:val="28"/>
        </w:rPr>
        <w:t xml:space="preserve">8. Исключен приказом Министра образования и науки РК от 01.03.2022 </w:t>
      </w:r>
      <w:r>
        <w:rPr>
          <w:rFonts w:ascii="Times New Roman"/>
          <w:b w:val="false"/>
          <w:i w:val="false"/>
          <w:color w:val="000000"/>
          <w:sz w:val="28"/>
        </w:rPr>
        <w:t>№ 68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"Прием документов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зачисление в организации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дополнительного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детей по предоставлению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им дополнительного образования"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- в редакции приказа Министра образования и науки РК от 01.03.2022 </w:t>
      </w:r>
      <w:r>
        <w:rPr>
          <w:rFonts w:ascii="Times New Roman"/>
          <w:b w:val="false"/>
          <w:i w:val="false"/>
          <w:color w:val="ff0000"/>
          <w:sz w:val="28"/>
        </w:rPr>
        <w:t>№ 68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опубликования); с изменениями, внесенными приказом Министра просвещения РК от 01.09.2022 </w:t>
      </w:r>
      <w:r>
        <w:rPr>
          <w:rFonts w:ascii="Times New Roman"/>
          <w:b w:val="false"/>
          <w:i w:val="false"/>
          <w:color w:val="ff0000"/>
          <w:sz w:val="28"/>
        </w:rPr>
        <w:t>№ 387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  <w:tblLayout w:type="fixed"/>
      </w:tblPr>
      <w:tblGrid>
        <w:gridCol w:w="4100"/>
        <w:gridCol w:w="4100"/>
        <w:gridCol w:w="4100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Cтандарт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дополнительного образования для детей, организации общего среднего образования.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заявления и выдача результата государственной услуги осуществляется через услугодателя, Государственную корпорацию.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Сроки оказания государственной услуги: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документов в организации дополнительного образования для детей по предоставлению им дополнительного образования: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с момента сдачи пакета документов – 30 (тридцать) минут;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максимально допустимое время ожидания для сдачи пакета документов –15 (пятнадцать) минут;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максимально допустимое время обслуживания – 15 (пятнадцать) минут.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Зачисление в организации дополнительного образования для детей по предоставлению им дополнительного образования, за исключением детских музыкальных, детских художественных школ, детских школ искусств и школ художественно-эстетической направленности производится при наличии свободных мест.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этом, направление пакета документов работником Государственной корпорации услугодателю и доставка результата оказания государственной услуги в Государственную корпорацию осуществляется в течение 1 рабочего дня для каждой стороны.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Зачисление в детские музыкальные, детские художественные школы и в детские школы искусств, школы художественно-эстетической направленности производится по итогам собеседования.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 / бумажная.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расписки о приеме документов согласно приложению 2 к настоящему стандарту и при зачислении в организацию дополнительного образования – копию приказа о зачислении.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обращении к услугодателю за результатом оказания государственной услуги на бумажном носителе результат оформляется на бумажном носителе.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Платно/Бесплатно.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Оплата за предоставление детям дополнительного образования производится по факту их зачисления в организации, предоставляющие дополнительное образование на платной основе.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услугодателя: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понедельника по пятницу, за исключением выходных и праздничных дней согласно трудовому законодательству Республики Казахстан в соответствии с установленным графиком работы услугодателя;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заявления и выдача результата оказания государственной услуги осуществляется с 09.00 до 18.00 часов с перерывом на обед с 13.00 до 14.00 часов;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Государственной корпорации: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в порядке очереди без предварительной записи и ускоренного обслуживания.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 необходимых для оказания государственной услуги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Услугодателю или Государственной корпорации: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по форме согласно приложению 1 к Стандарту одного из родителей (или иных законных представителей);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документ, удостоверяющий личность ребенка либо электронный документ из сервиса цифровых документов (для идентификации);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медицинская справка по форме № 027/у, утвержденной приказом исполняющего обязанности Министра здравоохранения Республики Казахстан от 30 октября 2020 года № ҚР ДСМ-175/2020 (зарегистрирован в Реестре государственной регистрации нормативных правовых актов под № 21579);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4) согласие услугополучателя на доступ к персональным данным ограниченного доступа, которые требуются для оказания государственной услуги в соответствии с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Законом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Республики Казахстан "О персональных данных и их защите" по форме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приложению 3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 Стандарту.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1) установление недостоверности документов, представленных для получения государственной услуги, и (или) данных (сведений), содержащихся в них; 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переполненность групп комплектований организации дополнительного образования или плана формирования групп;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3) отсутствие согласия услугополучателя на доступ к персональным данным ограниченного доступа, которые требуются для оказания государственной услуги в соответствии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Законом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Республики Казахстан "О персональных данных и их защите".</w:t>
            </w:r>
          </w:p>
        </w:tc>
      </w:tr>
      <w:tr>
        <w:trPr>
          <w:trHeight w:val="30" w:hRule="atLeast"/>
        </w:trPr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10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и статусе оказания государственной услуги через справочные службы услугодателя, а также Единый контакт-центр по вопросам оказания государственных услуг: 1414, 8 800 080 77777.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может оказываться через информационные системы местных исполнительных органов.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 "Прием документов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зачисление в организации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дополнительного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детей по предоставлению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им дополнительного образования"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Руководителю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_________________________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Наименование организации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дополнительного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_______________________/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Ф.И.О. (при его наличии)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полностью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1" w:id="2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Заявление</w:t>
      </w:r>
    </w:p>
    <w:bookmarkEnd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Прошу зачислить моего сына/дочь (Ф.И.О. (при его наличии) ребенка ИИН ребенка),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проживающего по адресу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населенного пункта, района, города и области) для обучения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в 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(полное наименование организации дополнительного образования)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Информирую, что ребенок является из категории (при оказании государственной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услуги бумажно нужное указать):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1) дети-сироты, дети, оставшиеся без попечения родителей;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2) дети с особыми образовательными потребностями, инвалиды и инвалиды с детства, дети-инвалиды;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3) дети из многодетных семей;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4) дети, находящиеся в центрах адаптации несовершеннолетних и центрах поддержки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детей, находящихся в трудной жизненной ситуации;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5) дети, проживающие в школах-интернатах общего и санаторного типов, интернатах при школах;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6) дети, воспитывающиеся и обучающиеся в специализированных интернатных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организациях образования для одаренных детей;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7) воспитанники интернатных организаций;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8) дети из семей, имеющих право на получение государственной адресной социальной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помощи, а также из семей, не получающих государственную адресную социальную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помощь, в которых среднедушевой доход ниже величины прожиточного минимума;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9) дети, которые по состоянию здоровья в течение длительного времени обучаются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 программам начального, основного среднего, общего среднего образования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на дому или в организациях, оказывающих стационарную помощь,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а также восстановительное лечение и медицинскую реабилитацию;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10) иные категории граждан, определяемые законами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11) иные категории граждан, определяемые по решению Правительства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12) не относится ни к одной из вышеперечисленных категорий.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Прошу уведомлять меня об изменениях моего заявления следующими способами: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1) электронное смс (sms) - уведомление в произвольной форме на следующие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номера мобильных телефонов (не более двух номеров):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2) электронные e-mail уведомления в произвольной форме: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Подтверждаю, что я согласен (согласна) на использование сведений, составляющих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охраняемых законом тайну, содержащихся в информационных системах.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Подпись _______________ Дата _________________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 "Прием документов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зачисление в организации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дополнительного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детей по предоставлению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им дополнительного образования"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4" w:id="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Расписка</w:t>
      </w:r>
    </w:p>
    <w:bookmarkEnd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 получении документов у услугополучателя организацией (Государственной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корпорацией, организацией дополнительного образования для детей, организацией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общего среднего образования) 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(полное наименование организации)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(наименование населенного пункта, района, города и области)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Расписка о приеме документов № 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Получены от _________________________________________ следующие документы: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(Ф.И.О. (при его наличии) услугополучателя)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1. Заявление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2. Другие 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приема заявления 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Ф.И.О. (при его наличии) (ответственного лица, принявшего документы)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 Телефон______________________ (подпись)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Получил: Ф.И.О. (при его наличии)/подпись услугополучателя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"___" _________ 20__ года"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государственной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услуги "Прием документов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зачисление в организации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дополнительного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для детей по предоставлению им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дополнительного образования"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7" w:id="2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Согласие на обработку персональных данных</w:t>
      </w:r>
    </w:p>
    <w:bookmarkEnd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Стандарт дополнен приложением 3 в соответствии с приказом Министра просвещения РК от 01.09.2022 </w:t>
      </w:r>
      <w:r>
        <w:rPr>
          <w:rFonts w:ascii="Times New Roman"/>
          <w:b w:val="false"/>
          <w:i w:val="false"/>
          <w:color w:val="ff0000"/>
          <w:sz w:val="28"/>
        </w:rPr>
        <w:t>№ 387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(фамилия, имя, отчество)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документ удостоверяющий личность __________________ № 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(вид документа)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выдан ________________________________________________________________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(кем и когда)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зарегистрированный (ая) по адресу: 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даю свое согласие ______________________________________________________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(кому, указать организацию)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зарегистрированному по адресу: _________________________________________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(указать адрес организации)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обработку персональных данных ограниченного доступа, которые требуются для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оказания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"О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персональных данных и их защите" моего (ей) сына (дочери)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______________________________________________________________________.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"___" _________ 20__ года" _____________ _______________________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     подпись                   ФИО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